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953F" w14:textId="14F6DF3A" w:rsidR="00FD0832" w:rsidRDefault="00426ABD" w:rsidP="00E470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70CB">
        <w:rPr>
          <w:rFonts w:ascii="Times New Roman" w:hAnsi="Times New Roman"/>
          <w:b/>
          <w:sz w:val="24"/>
          <w:szCs w:val="24"/>
          <w:u w:val="single"/>
        </w:rPr>
        <w:t xml:space="preserve">Decreto 584 /2018. </w:t>
      </w:r>
      <w:r w:rsidR="00E470CB">
        <w:rPr>
          <w:rFonts w:ascii="Times New Roman" w:hAnsi="Times New Roman"/>
          <w:b/>
          <w:sz w:val="24"/>
          <w:szCs w:val="24"/>
          <w:u w:val="single"/>
        </w:rPr>
        <w:t>VIATICOS NACIONALES de</w:t>
      </w:r>
      <w:r w:rsidRPr="00E470CB">
        <w:rPr>
          <w:rFonts w:ascii="Times New Roman" w:hAnsi="Times New Roman"/>
          <w:b/>
          <w:sz w:val="24"/>
          <w:szCs w:val="24"/>
          <w:u w:val="single"/>
        </w:rPr>
        <w:t xml:space="preserve"> Administración Pública Nacional</w:t>
      </w:r>
    </w:p>
    <w:p w14:paraId="65A7E5B5" w14:textId="77777777" w:rsidR="00E470CB" w:rsidRPr="00E470CB" w:rsidRDefault="00E470CB" w:rsidP="00E470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3"/>
        <w:gridCol w:w="3146"/>
      </w:tblGrid>
      <w:tr w:rsidR="00426ABD" w:rsidRPr="00426ABD" w14:paraId="3D18A929" w14:textId="77777777" w:rsidTr="00E470CB">
        <w:trPr>
          <w:trHeight w:val="782"/>
        </w:trPr>
        <w:tc>
          <w:tcPr>
            <w:tcW w:w="6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3CFBBA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ZONA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D91CAA9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01/09/2018</w:t>
            </w:r>
          </w:p>
        </w:tc>
      </w:tr>
      <w:tr w:rsidR="00426ABD" w:rsidRPr="00426ABD" w14:paraId="0B274E02" w14:textId="77777777" w:rsidTr="00E470CB">
        <w:trPr>
          <w:trHeight w:val="328"/>
        </w:trPr>
        <w:tc>
          <w:tcPr>
            <w:tcW w:w="6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5B8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4CB6D28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PESOS</w:t>
            </w:r>
          </w:p>
        </w:tc>
      </w:tr>
      <w:tr w:rsidR="00426ABD" w:rsidRPr="00426ABD" w14:paraId="2F1DCAD3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5839" w14:textId="0A48DAF3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Noroeste 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Jujuy, Salta,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Tucumán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Catamarca y La Rioja)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D7712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$ 1.876</w:t>
            </w:r>
          </w:p>
        </w:tc>
      </w:tr>
      <w:tr w:rsidR="00426ABD" w:rsidRPr="00426ABD" w14:paraId="7E2F51D2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DFF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6EBC01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76DCB7C4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CEDC" w14:textId="4865E1D1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Noreste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Misiones, Corrientes, Entre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Ríos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Formosa y Chaco)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6CB95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$ 1.312</w:t>
            </w:r>
          </w:p>
        </w:tc>
      </w:tr>
      <w:tr w:rsidR="00426ABD" w:rsidRPr="00426ABD" w14:paraId="0E1BD891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39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FC10C4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25FC4DA1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05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Cuyo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San Juan, Mendoza y San Luis) 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42640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$ 1.876</w:t>
            </w:r>
          </w:p>
        </w:tc>
      </w:tr>
      <w:tr w:rsidR="00426ABD" w:rsidRPr="00426ABD" w14:paraId="392E3663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CDF0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FB4FB8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11F1533E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4736" w14:textId="4B151286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Centro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Córdoba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Santiago del Estero, Santa Fe y La Pampa) 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DB4E3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$ 1.566</w:t>
            </w:r>
          </w:p>
        </w:tc>
      </w:tr>
      <w:tr w:rsidR="00426ABD" w:rsidRPr="00426ABD" w14:paraId="63594506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EC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90AD6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3865D50C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D3A3" w14:textId="7792C5CA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Sur 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Neuquén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Rio Negro, Chubut, Santa Cruz y Tierra del Fuego)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919F6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$ 2.298</w:t>
            </w:r>
          </w:p>
        </w:tc>
      </w:tr>
      <w:tr w:rsidR="00426ABD" w:rsidRPr="00426ABD" w14:paraId="488F9890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0FAB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84D295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4F556F6E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9EA9" w14:textId="1B2C53D4" w:rsidR="00426ABD" w:rsidRPr="00426ABD" w:rsidRDefault="00E470CB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Región</w:t>
            </w:r>
            <w:r w:rsidR="00426ABD"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 Metropolitana</w:t>
            </w:r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Bs.As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y Cuidad de 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Bs.As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F84C5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$ 1.312</w:t>
            </w:r>
          </w:p>
        </w:tc>
      </w:tr>
      <w:tr w:rsidR="00426ABD" w:rsidRPr="00426ABD" w14:paraId="6A7CB25B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09E2A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06481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</w:tbl>
    <w:p w14:paraId="5C628066" w14:textId="65A644B6" w:rsidR="00426ABD" w:rsidRDefault="00426ABD" w:rsidP="00426ABD"/>
    <w:p w14:paraId="28F95BF0" w14:textId="5FE87CDD" w:rsidR="00C50C12" w:rsidRDefault="00C50C12" w:rsidP="00C50C12">
      <w:r>
        <w:t>*estos montos de viáticos se consideran a partir de los 100km.</w:t>
      </w:r>
    </w:p>
    <w:p w14:paraId="0BEC098A" w14:textId="77777777" w:rsidR="008D7B48" w:rsidRPr="00426ABD" w:rsidRDefault="008D7B48" w:rsidP="00C50C12">
      <w:bookmarkStart w:id="0" w:name="_GoBack"/>
      <w:bookmarkEnd w:id="0"/>
    </w:p>
    <w:sectPr w:rsidR="008D7B48" w:rsidRPr="00426ABD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F1B1F" w14:textId="77777777" w:rsidR="005C451A" w:rsidRDefault="005C451A" w:rsidP="0081078D">
      <w:pPr>
        <w:spacing w:after="0" w:line="240" w:lineRule="auto"/>
      </w:pPr>
      <w:r>
        <w:separator/>
      </w:r>
    </w:p>
  </w:endnote>
  <w:endnote w:type="continuationSeparator" w:id="0">
    <w:p w14:paraId="5682122D" w14:textId="77777777" w:rsidR="005C451A" w:rsidRDefault="005C451A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B6EE8" w14:textId="77777777" w:rsidR="005C451A" w:rsidRDefault="005C451A" w:rsidP="0081078D">
      <w:pPr>
        <w:spacing w:after="0" w:line="240" w:lineRule="auto"/>
      </w:pPr>
      <w:r>
        <w:separator/>
      </w:r>
    </w:p>
  </w:footnote>
  <w:footnote w:type="continuationSeparator" w:id="0">
    <w:p w14:paraId="5142E1BB" w14:textId="77777777" w:rsidR="005C451A" w:rsidRDefault="005C451A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30F9"/>
    <w:multiLevelType w:val="hybridMultilevel"/>
    <w:tmpl w:val="EB1E90F2"/>
    <w:lvl w:ilvl="0" w:tplc="9F1EB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26ABD"/>
    <w:rsid w:val="004C2A6E"/>
    <w:rsid w:val="004E2FCC"/>
    <w:rsid w:val="00534C11"/>
    <w:rsid w:val="005B14E5"/>
    <w:rsid w:val="005C451A"/>
    <w:rsid w:val="006345D2"/>
    <w:rsid w:val="006B0B3C"/>
    <w:rsid w:val="007A543B"/>
    <w:rsid w:val="007A5F49"/>
    <w:rsid w:val="007B5D9A"/>
    <w:rsid w:val="0081078D"/>
    <w:rsid w:val="008466D2"/>
    <w:rsid w:val="00847EF0"/>
    <w:rsid w:val="008D7B48"/>
    <w:rsid w:val="00A06D62"/>
    <w:rsid w:val="00A475CB"/>
    <w:rsid w:val="00B90E75"/>
    <w:rsid w:val="00C50C12"/>
    <w:rsid w:val="00CE108D"/>
    <w:rsid w:val="00D374A5"/>
    <w:rsid w:val="00D84209"/>
    <w:rsid w:val="00DF7AEC"/>
    <w:rsid w:val="00E23FCB"/>
    <w:rsid w:val="00E470CB"/>
    <w:rsid w:val="00E93D38"/>
    <w:rsid w:val="00ED2E67"/>
    <w:rsid w:val="00ED6C90"/>
    <w:rsid w:val="00F00F6C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CF31B-2509-4F30-B8D7-6BDFA7A5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4</cp:revision>
  <cp:lastPrinted>2018-12-21T17:26:00Z</cp:lastPrinted>
  <dcterms:created xsi:type="dcterms:W3CDTF">2019-02-26T01:24:00Z</dcterms:created>
  <dcterms:modified xsi:type="dcterms:W3CDTF">2019-03-18T01:31:00Z</dcterms:modified>
</cp:coreProperties>
</file>