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1780"/>
      </w:tblGrid>
      <w:tr w:rsidR="00027700" w:rsidRPr="00027700" w:rsidTr="00027700">
        <w:trPr>
          <w:trHeight w:val="1320"/>
        </w:trPr>
        <w:tc>
          <w:tcPr>
            <w:tcW w:w="7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BECA INICIAL</w:t>
            </w:r>
          </w:p>
        </w:tc>
      </w:tr>
      <w:tr w:rsidR="00027700" w:rsidRPr="00027700" w:rsidTr="00027700">
        <w:trPr>
          <w:trHeight w:val="78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PROVINCIA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SEPTIEMBRE 2018 </w:t>
            </w:r>
          </w:p>
        </w:tc>
      </w:tr>
      <w:tr w:rsidR="00027700" w:rsidRPr="00027700" w:rsidTr="00027700">
        <w:trPr>
          <w:trHeight w:val="34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  <w:t>Ciudad de Buenos Aires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lang w:eastAsia="es-AR"/>
              </w:rPr>
              <w:t>$ 22.693</w:t>
            </w:r>
          </w:p>
        </w:tc>
      </w:tr>
      <w:tr w:rsidR="00027700" w:rsidRPr="00027700" w:rsidTr="00027700">
        <w:trPr>
          <w:trHeight w:val="36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  <w:t>Prov. De Buenos Aires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lang w:eastAsia="es-AR"/>
              </w:rPr>
              <w:t>$ 22.693</w:t>
            </w:r>
          </w:p>
        </w:tc>
      </w:tr>
      <w:tr w:rsidR="00027700" w:rsidRPr="00027700" w:rsidTr="0002770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Catamarca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lang w:eastAsia="es-AR"/>
              </w:rPr>
              <w:t>$ 26.182</w:t>
            </w:r>
          </w:p>
        </w:tc>
      </w:tr>
      <w:tr w:rsidR="00027700" w:rsidRPr="00027700" w:rsidTr="0002770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Chaco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lang w:eastAsia="es-AR"/>
              </w:rPr>
              <w:t>$ 27.554</w:t>
            </w:r>
          </w:p>
        </w:tc>
      </w:tr>
      <w:tr w:rsidR="00027700" w:rsidRPr="00027700" w:rsidTr="0002770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Chubut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lang w:eastAsia="es-AR"/>
              </w:rPr>
              <w:t>$ 32.246</w:t>
            </w:r>
          </w:p>
        </w:tc>
      </w:tr>
      <w:tr w:rsidR="00027700" w:rsidRPr="00027700" w:rsidTr="0002770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Córdoba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lang w:eastAsia="es-AR"/>
              </w:rPr>
              <w:t>$ 22.693</w:t>
            </w:r>
          </w:p>
        </w:tc>
      </w:tr>
      <w:tr w:rsidR="00027700" w:rsidRPr="00027700" w:rsidTr="0002770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Corrientes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lang w:eastAsia="es-AR"/>
              </w:rPr>
              <w:t>$ 29.421</w:t>
            </w:r>
          </w:p>
        </w:tc>
      </w:tr>
      <w:tr w:rsidR="00027700" w:rsidRPr="00027700" w:rsidTr="0002770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Entre </w:t>
            </w:r>
            <w:proofErr w:type="spellStart"/>
            <w:r w:rsidRPr="0002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Rios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lang w:eastAsia="es-AR"/>
              </w:rPr>
              <w:t>$ 24.423</w:t>
            </w:r>
          </w:p>
        </w:tc>
      </w:tr>
      <w:tr w:rsidR="00027700" w:rsidRPr="00027700" w:rsidTr="0002770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Formosa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lang w:eastAsia="es-AR"/>
              </w:rPr>
              <w:t>$ 27.554</w:t>
            </w:r>
          </w:p>
        </w:tc>
      </w:tr>
      <w:tr w:rsidR="00027700" w:rsidRPr="00027700" w:rsidTr="0002770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Jujuy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lang w:eastAsia="es-AR"/>
              </w:rPr>
              <w:t>$ 27.554</w:t>
            </w:r>
          </w:p>
        </w:tc>
      </w:tr>
      <w:tr w:rsidR="00027700" w:rsidRPr="00027700" w:rsidTr="0002770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La Pampa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lang w:eastAsia="es-AR"/>
              </w:rPr>
              <w:t>$ 24.781</w:t>
            </w:r>
          </w:p>
        </w:tc>
      </w:tr>
      <w:tr w:rsidR="00027700" w:rsidRPr="00027700" w:rsidTr="0002770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La Rioja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lang w:eastAsia="es-AR"/>
              </w:rPr>
              <w:t>$ 27.554</w:t>
            </w:r>
          </w:p>
        </w:tc>
      </w:tr>
      <w:tr w:rsidR="00027700" w:rsidRPr="00027700" w:rsidTr="0002770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Mendoza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lang w:eastAsia="es-AR"/>
              </w:rPr>
              <w:t>$ 27.554</w:t>
            </w:r>
          </w:p>
        </w:tc>
      </w:tr>
      <w:tr w:rsidR="00027700" w:rsidRPr="00027700" w:rsidTr="0002770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Misiones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lang w:eastAsia="es-AR"/>
              </w:rPr>
              <w:t>$ 27.554</w:t>
            </w:r>
          </w:p>
        </w:tc>
      </w:tr>
      <w:tr w:rsidR="00027700" w:rsidRPr="00027700" w:rsidTr="0002770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Neuquén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lang w:eastAsia="es-AR"/>
              </w:rPr>
              <w:t>$ 28.497</w:t>
            </w:r>
          </w:p>
        </w:tc>
      </w:tr>
      <w:tr w:rsidR="00027700" w:rsidRPr="00027700" w:rsidTr="0002770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Río Negro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lang w:eastAsia="es-AR"/>
              </w:rPr>
              <w:t>$ 28.497</w:t>
            </w:r>
          </w:p>
        </w:tc>
      </w:tr>
      <w:tr w:rsidR="00027700" w:rsidRPr="00027700" w:rsidTr="0002770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Salta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lang w:eastAsia="es-AR"/>
              </w:rPr>
              <w:t>$ 27.554</w:t>
            </w:r>
          </w:p>
        </w:tc>
      </w:tr>
      <w:tr w:rsidR="00027700" w:rsidRPr="00027700" w:rsidTr="0002770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San Juan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lang w:eastAsia="es-AR"/>
              </w:rPr>
              <w:t>$ 27.554</w:t>
            </w:r>
          </w:p>
        </w:tc>
      </w:tr>
      <w:tr w:rsidR="00027700" w:rsidRPr="00027700" w:rsidTr="0002770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San Luis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lang w:eastAsia="es-AR"/>
              </w:rPr>
              <w:t>$ 24.423</w:t>
            </w:r>
          </w:p>
        </w:tc>
      </w:tr>
      <w:tr w:rsidR="00027700" w:rsidRPr="00027700" w:rsidTr="0002770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Santa Cruz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lang w:eastAsia="es-AR"/>
              </w:rPr>
              <w:t>$ 30.339</w:t>
            </w:r>
          </w:p>
        </w:tc>
      </w:tr>
      <w:tr w:rsidR="00027700" w:rsidRPr="00027700" w:rsidTr="0002770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Santa Fe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lang w:eastAsia="es-AR"/>
              </w:rPr>
              <w:t>$ 22.693</w:t>
            </w:r>
          </w:p>
        </w:tc>
      </w:tr>
      <w:tr w:rsidR="00027700" w:rsidRPr="00027700" w:rsidTr="0002770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Santiago del Estero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lang w:eastAsia="es-AR"/>
              </w:rPr>
              <w:t>$ 25.239</w:t>
            </w:r>
          </w:p>
        </w:tc>
      </w:tr>
      <w:tr w:rsidR="00027700" w:rsidRPr="00027700" w:rsidTr="0002770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Tierra del fuego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lang w:eastAsia="es-AR"/>
              </w:rPr>
              <w:t>$ 34.562</w:t>
            </w:r>
          </w:p>
        </w:tc>
      </w:tr>
      <w:tr w:rsidR="00027700" w:rsidRPr="00027700" w:rsidTr="0002770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Tucumán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lang w:eastAsia="es-AR"/>
              </w:rPr>
              <w:t>$ 26.182</w:t>
            </w:r>
          </w:p>
        </w:tc>
      </w:tr>
      <w:tr w:rsidR="00027700" w:rsidRPr="00027700" w:rsidTr="00027700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</w:p>
        </w:tc>
      </w:tr>
      <w:tr w:rsidR="00027700" w:rsidRPr="00027700" w:rsidTr="00027700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</w:p>
        </w:tc>
      </w:tr>
      <w:tr w:rsidR="00027700" w:rsidRPr="00027700" w:rsidTr="00027700">
        <w:trPr>
          <w:trHeight w:val="1335"/>
        </w:trPr>
        <w:tc>
          <w:tcPr>
            <w:tcW w:w="7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lastRenderedPageBreak/>
              <w:t>BECA SUPERIOR</w:t>
            </w:r>
          </w:p>
        </w:tc>
      </w:tr>
      <w:tr w:rsidR="00027700" w:rsidRPr="00027700" w:rsidTr="00027700">
        <w:trPr>
          <w:trHeight w:val="78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PROVINCIA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SEPTIEMBRE 2018 </w:t>
            </w:r>
          </w:p>
        </w:tc>
      </w:tr>
      <w:tr w:rsidR="00027700" w:rsidRPr="00027700" w:rsidTr="0002770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  <w:t>Ciudad de Buenos Aires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lang w:eastAsia="es-AR"/>
              </w:rPr>
              <w:t>$ 27.538</w:t>
            </w:r>
          </w:p>
        </w:tc>
      </w:tr>
      <w:tr w:rsidR="00027700" w:rsidRPr="00027700" w:rsidTr="0002770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  <w:t>Prov. De Buenos Aires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lang w:eastAsia="es-AR"/>
              </w:rPr>
              <w:t>$ 27.538</w:t>
            </w:r>
          </w:p>
        </w:tc>
      </w:tr>
      <w:tr w:rsidR="00027700" w:rsidRPr="00027700" w:rsidTr="0002770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Catamarca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lang w:eastAsia="es-AR"/>
              </w:rPr>
              <w:t>$ 32.640</w:t>
            </w:r>
          </w:p>
        </w:tc>
      </w:tr>
      <w:tr w:rsidR="00027700" w:rsidRPr="00027700" w:rsidTr="0002770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Chaco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lang w:eastAsia="es-AR"/>
              </w:rPr>
              <w:t>$ 34.511</w:t>
            </w:r>
          </w:p>
        </w:tc>
      </w:tr>
      <w:tr w:rsidR="00027700" w:rsidRPr="00027700" w:rsidTr="0002770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Chubut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lang w:eastAsia="es-AR"/>
              </w:rPr>
              <w:t>$ 39.440</w:t>
            </w:r>
          </w:p>
        </w:tc>
      </w:tr>
      <w:tr w:rsidR="00027700" w:rsidRPr="00027700" w:rsidTr="0002770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Córdoba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lang w:eastAsia="es-AR"/>
              </w:rPr>
              <w:t>$ 27.538</w:t>
            </w:r>
          </w:p>
        </w:tc>
      </w:tr>
      <w:tr w:rsidR="00027700" w:rsidRPr="00027700" w:rsidTr="0002770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Corrientes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lang w:eastAsia="es-AR"/>
              </w:rPr>
              <w:t>$ 36.963</w:t>
            </w:r>
          </w:p>
        </w:tc>
      </w:tr>
      <w:tr w:rsidR="00027700" w:rsidRPr="00027700" w:rsidTr="0002770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Entre </w:t>
            </w:r>
            <w:proofErr w:type="spellStart"/>
            <w:r w:rsidRPr="0002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Rios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lang w:eastAsia="es-AR"/>
              </w:rPr>
              <w:t>$ 29.478</w:t>
            </w:r>
          </w:p>
        </w:tc>
      </w:tr>
      <w:tr w:rsidR="00027700" w:rsidRPr="00027700" w:rsidTr="0002770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Formosa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lang w:eastAsia="es-AR"/>
              </w:rPr>
              <w:t>$ 34.511</w:t>
            </w:r>
          </w:p>
        </w:tc>
      </w:tr>
      <w:tr w:rsidR="00027700" w:rsidRPr="00027700" w:rsidTr="0002770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Jujuy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lang w:eastAsia="es-AR"/>
              </w:rPr>
              <w:t>$ 34.511</w:t>
            </w:r>
          </w:p>
        </w:tc>
      </w:tr>
      <w:tr w:rsidR="00027700" w:rsidRPr="00027700" w:rsidTr="0002770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La Pampa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lang w:eastAsia="es-AR"/>
              </w:rPr>
              <w:t>$ 30.817</w:t>
            </w:r>
          </w:p>
        </w:tc>
      </w:tr>
      <w:tr w:rsidR="00027700" w:rsidRPr="00027700" w:rsidTr="0002770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La Rioja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lang w:eastAsia="es-AR"/>
              </w:rPr>
              <w:t>$ 34.511</w:t>
            </w:r>
          </w:p>
        </w:tc>
      </w:tr>
      <w:tr w:rsidR="00027700" w:rsidRPr="00027700" w:rsidTr="0002770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Mendoza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lang w:eastAsia="es-AR"/>
              </w:rPr>
              <w:t>$ 34.511</w:t>
            </w:r>
          </w:p>
        </w:tc>
      </w:tr>
      <w:tr w:rsidR="00027700" w:rsidRPr="00027700" w:rsidTr="0002770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Misiones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lang w:eastAsia="es-AR"/>
              </w:rPr>
              <w:t>$ 34.511</w:t>
            </w:r>
          </w:p>
        </w:tc>
      </w:tr>
      <w:tr w:rsidR="00027700" w:rsidRPr="00027700" w:rsidTr="0002770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Neuquén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lang w:eastAsia="es-AR"/>
              </w:rPr>
              <w:t>$ 35.731</w:t>
            </w:r>
          </w:p>
        </w:tc>
      </w:tr>
      <w:tr w:rsidR="00027700" w:rsidRPr="00027700" w:rsidTr="0002770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Río Negro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lang w:eastAsia="es-AR"/>
              </w:rPr>
              <w:t>$ 35.731</w:t>
            </w:r>
          </w:p>
        </w:tc>
      </w:tr>
      <w:tr w:rsidR="00027700" w:rsidRPr="00027700" w:rsidTr="0002770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Salta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lang w:eastAsia="es-AR"/>
              </w:rPr>
              <w:t>$ 34.511</w:t>
            </w:r>
          </w:p>
        </w:tc>
      </w:tr>
      <w:tr w:rsidR="00027700" w:rsidRPr="00027700" w:rsidTr="0002770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San Juan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lang w:eastAsia="es-AR"/>
              </w:rPr>
              <w:t>$ 34.511</w:t>
            </w:r>
          </w:p>
        </w:tc>
      </w:tr>
      <w:tr w:rsidR="00027700" w:rsidRPr="00027700" w:rsidTr="0002770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San Luis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lang w:eastAsia="es-AR"/>
              </w:rPr>
              <w:t>$ 29.478</w:t>
            </w:r>
          </w:p>
        </w:tc>
      </w:tr>
      <w:tr w:rsidR="00027700" w:rsidRPr="00027700" w:rsidTr="0002770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Santa Cruz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lang w:eastAsia="es-AR"/>
              </w:rPr>
              <w:t>$ 36.255</w:t>
            </w:r>
          </w:p>
        </w:tc>
      </w:tr>
      <w:tr w:rsidR="00027700" w:rsidRPr="00027700" w:rsidTr="0002770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Santa Fe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lang w:eastAsia="es-AR"/>
              </w:rPr>
              <w:t>$ 27.538</w:t>
            </w:r>
          </w:p>
        </w:tc>
      </w:tr>
      <w:tr w:rsidR="00027700" w:rsidRPr="00027700" w:rsidTr="0002770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Santiago del Estero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lang w:eastAsia="es-AR"/>
              </w:rPr>
              <w:t>$ 31.306</w:t>
            </w:r>
          </w:p>
        </w:tc>
      </w:tr>
      <w:tr w:rsidR="00027700" w:rsidRPr="00027700" w:rsidTr="0002770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Tierra del fuego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lang w:eastAsia="es-AR"/>
              </w:rPr>
              <w:t>$ 43.494</w:t>
            </w:r>
          </w:p>
        </w:tc>
      </w:tr>
      <w:tr w:rsidR="00027700" w:rsidRPr="00027700" w:rsidTr="00027700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700" w:rsidRPr="00027700" w:rsidRDefault="00027700" w:rsidP="000277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Tucumán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 w:rsidRPr="00027700">
              <w:rPr>
                <w:rFonts w:ascii="Arial" w:eastAsia="Times New Roman" w:hAnsi="Arial" w:cs="Arial"/>
                <w:b/>
                <w:bCs/>
                <w:lang w:eastAsia="es-AR"/>
              </w:rPr>
              <w:t>$ 32.640</w:t>
            </w: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bookmarkStart w:id="0" w:name="_GoBack"/>
            <w:bookmarkEnd w:id="0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027700" w:rsidRPr="00027700" w:rsidTr="00027700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00" w:rsidRPr="00027700" w:rsidRDefault="00027700" w:rsidP="000277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</w:tbl>
    <w:p w:rsidR="00465592" w:rsidRDefault="00465592"/>
    <w:sectPr w:rsidR="004655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00"/>
    <w:rsid w:val="00027700"/>
    <w:rsid w:val="001E67A7"/>
    <w:rsid w:val="00465592"/>
    <w:rsid w:val="005D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2770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27700"/>
    <w:rPr>
      <w:color w:val="800080"/>
      <w:u w:val="single"/>
    </w:rPr>
  </w:style>
  <w:style w:type="paragraph" w:customStyle="1" w:styleId="xl63">
    <w:name w:val="xl63"/>
    <w:basedOn w:val="Normal"/>
    <w:rsid w:val="000277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64">
    <w:name w:val="xl64"/>
    <w:basedOn w:val="Normal"/>
    <w:rsid w:val="000277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AR"/>
    </w:rPr>
  </w:style>
  <w:style w:type="paragraph" w:customStyle="1" w:styleId="xl65">
    <w:name w:val="xl65"/>
    <w:basedOn w:val="Normal"/>
    <w:rsid w:val="0002770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es-AR"/>
    </w:rPr>
  </w:style>
  <w:style w:type="paragraph" w:customStyle="1" w:styleId="xl66">
    <w:name w:val="xl66"/>
    <w:basedOn w:val="Normal"/>
    <w:rsid w:val="0002770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es-AR"/>
    </w:rPr>
  </w:style>
  <w:style w:type="paragraph" w:customStyle="1" w:styleId="xl67">
    <w:name w:val="xl67"/>
    <w:basedOn w:val="Normal"/>
    <w:rsid w:val="000277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es-AR"/>
    </w:rPr>
  </w:style>
  <w:style w:type="paragraph" w:customStyle="1" w:styleId="xl68">
    <w:name w:val="xl68"/>
    <w:basedOn w:val="Normal"/>
    <w:rsid w:val="000277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AR"/>
    </w:rPr>
  </w:style>
  <w:style w:type="paragraph" w:customStyle="1" w:styleId="xl69">
    <w:name w:val="xl69"/>
    <w:basedOn w:val="Normal"/>
    <w:rsid w:val="000277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es-AR"/>
    </w:rPr>
  </w:style>
  <w:style w:type="paragraph" w:customStyle="1" w:styleId="xl70">
    <w:name w:val="xl70"/>
    <w:basedOn w:val="Normal"/>
    <w:rsid w:val="0002770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AR"/>
    </w:rPr>
  </w:style>
  <w:style w:type="paragraph" w:customStyle="1" w:styleId="xl71">
    <w:name w:val="xl71"/>
    <w:basedOn w:val="Normal"/>
    <w:rsid w:val="0002770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es-AR"/>
    </w:rPr>
  </w:style>
  <w:style w:type="paragraph" w:customStyle="1" w:styleId="xl72">
    <w:name w:val="xl72"/>
    <w:basedOn w:val="Normal"/>
    <w:rsid w:val="0002770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es-AR"/>
    </w:rPr>
  </w:style>
  <w:style w:type="paragraph" w:customStyle="1" w:styleId="xl73">
    <w:name w:val="xl73"/>
    <w:basedOn w:val="Normal"/>
    <w:rsid w:val="0002770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es-AR"/>
    </w:rPr>
  </w:style>
  <w:style w:type="paragraph" w:customStyle="1" w:styleId="xl74">
    <w:name w:val="xl74"/>
    <w:basedOn w:val="Normal"/>
    <w:rsid w:val="0002770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es-AR"/>
    </w:rPr>
  </w:style>
  <w:style w:type="paragraph" w:customStyle="1" w:styleId="xl76">
    <w:name w:val="xl76"/>
    <w:basedOn w:val="Normal"/>
    <w:rsid w:val="0002770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es-AR"/>
    </w:rPr>
  </w:style>
  <w:style w:type="paragraph" w:customStyle="1" w:styleId="xl77">
    <w:name w:val="xl77"/>
    <w:basedOn w:val="Normal"/>
    <w:rsid w:val="0002770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es-AR"/>
    </w:rPr>
  </w:style>
  <w:style w:type="paragraph" w:customStyle="1" w:styleId="xl78">
    <w:name w:val="xl78"/>
    <w:basedOn w:val="Normal"/>
    <w:rsid w:val="0002770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es-AR"/>
    </w:rPr>
  </w:style>
  <w:style w:type="paragraph" w:customStyle="1" w:styleId="xl79">
    <w:name w:val="xl79"/>
    <w:basedOn w:val="Normal"/>
    <w:rsid w:val="0002770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es-AR"/>
    </w:rPr>
  </w:style>
  <w:style w:type="paragraph" w:customStyle="1" w:styleId="xl80">
    <w:name w:val="xl80"/>
    <w:basedOn w:val="Normal"/>
    <w:rsid w:val="0002770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AR"/>
    </w:rPr>
  </w:style>
  <w:style w:type="paragraph" w:customStyle="1" w:styleId="xl81">
    <w:name w:val="xl81"/>
    <w:basedOn w:val="Normal"/>
    <w:rsid w:val="0002770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AR"/>
    </w:rPr>
  </w:style>
  <w:style w:type="paragraph" w:customStyle="1" w:styleId="xl82">
    <w:name w:val="xl82"/>
    <w:basedOn w:val="Normal"/>
    <w:rsid w:val="0002770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es-AR"/>
    </w:rPr>
  </w:style>
  <w:style w:type="paragraph" w:customStyle="1" w:styleId="xl83">
    <w:name w:val="xl83"/>
    <w:basedOn w:val="Normal"/>
    <w:rsid w:val="0002770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AR"/>
    </w:rPr>
  </w:style>
  <w:style w:type="paragraph" w:customStyle="1" w:styleId="xl84">
    <w:name w:val="xl84"/>
    <w:basedOn w:val="Normal"/>
    <w:rsid w:val="000277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AR"/>
    </w:rPr>
  </w:style>
  <w:style w:type="paragraph" w:customStyle="1" w:styleId="xl85">
    <w:name w:val="xl85"/>
    <w:basedOn w:val="Normal"/>
    <w:rsid w:val="0002770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AR"/>
    </w:rPr>
  </w:style>
  <w:style w:type="paragraph" w:customStyle="1" w:styleId="xl86">
    <w:name w:val="xl86"/>
    <w:basedOn w:val="Normal"/>
    <w:rsid w:val="00027700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AR"/>
    </w:rPr>
  </w:style>
  <w:style w:type="paragraph" w:customStyle="1" w:styleId="xl87">
    <w:name w:val="xl87"/>
    <w:basedOn w:val="Normal"/>
    <w:rsid w:val="0002770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AR"/>
    </w:rPr>
  </w:style>
  <w:style w:type="paragraph" w:customStyle="1" w:styleId="xl88">
    <w:name w:val="xl88"/>
    <w:basedOn w:val="Normal"/>
    <w:rsid w:val="0002770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AR"/>
    </w:rPr>
  </w:style>
  <w:style w:type="paragraph" w:customStyle="1" w:styleId="xl89">
    <w:name w:val="xl89"/>
    <w:basedOn w:val="Normal"/>
    <w:rsid w:val="00027700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AR"/>
    </w:rPr>
  </w:style>
  <w:style w:type="paragraph" w:customStyle="1" w:styleId="xl90">
    <w:name w:val="xl90"/>
    <w:basedOn w:val="Normal"/>
    <w:rsid w:val="0002770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2770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27700"/>
    <w:rPr>
      <w:color w:val="800080"/>
      <w:u w:val="single"/>
    </w:rPr>
  </w:style>
  <w:style w:type="paragraph" w:customStyle="1" w:styleId="xl63">
    <w:name w:val="xl63"/>
    <w:basedOn w:val="Normal"/>
    <w:rsid w:val="000277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64">
    <w:name w:val="xl64"/>
    <w:basedOn w:val="Normal"/>
    <w:rsid w:val="000277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AR"/>
    </w:rPr>
  </w:style>
  <w:style w:type="paragraph" w:customStyle="1" w:styleId="xl65">
    <w:name w:val="xl65"/>
    <w:basedOn w:val="Normal"/>
    <w:rsid w:val="0002770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es-AR"/>
    </w:rPr>
  </w:style>
  <w:style w:type="paragraph" w:customStyle="1" w:styleId="xl66">
    <w:name w:val="xl66"/>
    <w:basedOn w:val="Normal"/>
    <w:rsid w:val="0002770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es-AR"/>
    </w:rPr>
  </w:style>
  <w:style w:type="paragraph" w:customStyle="1" w:styleId="xl67">
    <w:name w:val="xl67"/>
    <w:basedOn w:val="Normal"/>
    <w:rsid w:val="000277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es-AR"/>
    </w:rPr>
  </w:style>
  <w:style w:type="paragraph" w:customStyle="1" w:styleId="xl68">
    <w:name w:val="xl68"/>
    <w:basedOn w:val="Normal"/>
    <w:rsid w:val="000277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AR"/>
    </w:rPr>
  </w:style>
  <w:style w:type="paragraph" w:customStyle="1" w:styleId="xl69">
    <w:name w:val="xl69"/>
    <w:basedOn w:val="Normal"/>
    <w:rsid w:val="000277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es-AR"/>
    </w:rPr>
  </w:style>
  <w:style w:type="paragraph" w:customStyle="1" w:styleId="xl70">
    <w:name w:val="xl70"/>
    <w:basedOn w:val="Normal"/>
    <w:rsid w:val="0002770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AR"/>
    </w:rPr>
  </w:style>
  <w:style w:type="paragraph" w:customStyle="1" w:styleId="xl71">
    <w:name w:val="xl71"/>
    <w:basedOn w:val="Normal"/>
    <w:rsid w:val="0002770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es-AR"/>
    </w:rPr>
  </w:style>
  <w:style w:type="paragraph" w:customStyle="1" w:styleId="xl72">
    <w:name w:val="xl72"/>
    <w:basedOn w:val="Normal"/>
    <w:rsid w:val="0002770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es-AR"/>
    </w:rPr>
  </w:style>
  <w:style w:type="paragraph" w:customStyle="1" w:styleId="xl73">
    <w:name w:val="xl73"/>
    <w:basedOn w:val="Normal"/>
    <w:rsid w:val="0002770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es-AR"/>
    </w:rPr>
  </w:style>
  <w:style w:type="paragraph" w:customStyle="1" w:styleId="xl74">
    <w:name w:val="xl74"/>
    <w:basedOn w:val="Normal"/>
    <w:rsid w:val="0002770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es-AR"/>
    </w:rPr>
  </w:style>
  <w:style w:type="paragraph" w:customStyle="1" w:styleId="xl76">
    <w:name w:val="xl76"/>
    <w:basedOn w:val="Normal"/>
    <w:rsid w:val="0002770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es-AR"/>
    </w:rPr>
  </w:style>
  <w:style w:type="paragraph" w:customStyle="1" w:styleId="xl77">
    <w:name w:val="xl77"/>
    <w:basedOn w:val="Normal"/>
    <w:rsid w:val="0002770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es-AR"/>
    </w:rPr>
  </w:style>
  <w:style w:type="paragraph" w:customStyle="1" w:styleId="xl78">
    <w:name w:val="xl78"/>
    <w:basedOn w:val="Normal"/>
    <w:rsid w:val="0002770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es-AR"/>
    </w:rPr>
  </w:style>
  <w:style w:type="paragraph" w:customStyle="1" w:styleId="xl79">
    <w:name w:val="xl79"/>
    <w:basedOn w:val="Normal"/>
    <w:rsid w:val="0002770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es-AR"/>
    </w:rPr>
  </w:style>
  <w:style w:type="paragraph" w:customStyle="1" w:styleId="xl80">
    <w:name w:val="xl80"/>
    <w:basedOn w:val="Normal"/>
    <w:rsid w:val="0002770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AR"/>
    </w:rPr>
  </w:style>
  <w:style w:type="paragraph" w:customStyle="1" w:styleId="xl81">
    <w:name w:val="xl81"/>
    <w:basedOn w:val="Normal"/>
    <w:rsid w:val="0002770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AR"/>
    </w:rPr>
  </w:style>
  <w:style w:type="paragraph" w:customStyle="1" w:styleId="xl82">
    <w:name w:val="xl82"/>
    <w:basedOn w:val="Normal"/>
    <w:rsid w:val="0002770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es-AR"/>
    </w:rPr>
  </w:style>
  <w:style w:type="paragraph" w:customStyle="1" w:styleId="xl83">
    <w:name w:val="xl83"/>
    <w:basedOn w:val="Normal"/>
    <w:rsid w:val="0002770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AR"/>
    </w:rPr>
  </w:style>
  <w:style w:type="paragraph" w:customStyle="1" w:styleId="xl84">
    <w:name w:val="xl84"/>
    <w:basedOn w:val="Normal"/>
    <w:rsid w:val="000277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AR"/>
    </w:rPr>
  </w:style>
  <w:style w:type="paragraph" w:customStyle="1" w:styleId="xl85">
    <w:name w:val="xl85"/>
    <w:basedOn w:val="Normal"/>
    <w:rsid w:val="0002770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AR"/>
    </w:rPr>
  </w:style>
  <w:style w:type="paragraph" w:customStyle="1" w:styleId="xl86">
    <w:name w:val="xl86"/>
    <w:basedOn w:val="Normal"/>
    <w:rsid w:val="00027700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AR"/>
    </w:rPr>
  </w:style>
  <w:style w:type="paragraph" w:customStyle="1" w:styleId="xl87">
    <w:name w:val="xl87"/>
    <w:basedOn w:val="Normal"/>
    <w:rsid w:val="0002770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AR"/>
    </w:rPr>
  </w:style>
  <w:style w:type="paragraph" w:customStyle="1" w:styleId="xl88">
    <w:name w:val="xl88"/>
    <w:basedOn w:val="Normal"/>
    <w:rsid w:val="0002770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AR"/>
    </w:rPr>
  </w:style>
  <w:style w:type="paragraph" w:customStyle="1" w:styleId="xl89">
    <w:name w:val="xl89"/>
    <w:basedOn w:val="Normal"/>
    <w:rsid w:val="00027700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AR"/>
    </w:rPr>
  </w:style>
  <w:style w:type="paragraph" w:customStyle="1" w:styleId="xl90">
    <w:name w:val="xl90"/>
    <w:basedOn w:val="Normal"/>
    <w:rsid w:val="0002770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DE LA CASA Maria Lucia</cp:lastModifiedBy>
  <cp:revision>2</cp:revision>
  <dcterms:created xsi:type="dcterms:W3CDTF">2019-01-10T11:48:00Z</dcterms:created>
  <dcterms:modified xsi:type="dcterms:W3CDTF">2019-01-10T11:48:00Z</dcterms:modified>
</cp:coreProperties>
</file>